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F21F7" w14:textId="77777777" w:rsidR="006027D9" w:rsidRDefault="00000000">
      <w:pPr>
        <w:tabs>
          <w:tab w:val="left" w:pos="1680"/>
        </w:tabs>
        <w:adjustRightInd w:val="0"/>
        <w:snapToGrid w:val="0"/>
        <w:spacing w:line="560" w:lineRule="exac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1</w:t>
      </w:r>
    </w:p>
    <w:p w14:paraId="157702CF" w14:textId="77777777" w:rsidR="006027D9" w:rsidRDefault="006027D9">
      <w:pPr>
        <w:tabs>
          <w:tab w:val="left" w:pos="1680"/>
        </w:tabs>
        <w:adjustRightInd w:val="0"/>
        <w:snapToGrid w:val="0"/>
        <w:spacing w:line="560" w:lineRule="exact"/>
        <w:rPr>
          <w:rFonts w:eastAsia="黑体"/>
          <w:color w:val="000000"/>
          <w:sz w:val="32"/>
          <w:szCs w:val="32"/>
        </w:rPr>
      </w:pPr>
    </w:p>
    <w:p w14:paraId="11B37F44" w14:textId="77777777" w:rsidR="006027D9" w:rsidRDefault="00000000">
      <w:pPr>
        <w:tabs>
          <w:tab w:val="left" w:pos="1680"/>
        </w:tabs>
        <w:adjustRightInd w:val="0"/>
        <w:snapToGrid w:val="0"/>
        <w:spacing w:line="55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大赛成长赛道方案</w:t>
      </w:r>
    </w:p>
    <w:p w14:paraId="2E2612CB" w14:textId="77777777" w:rsidR="006027D9" w:rsidRDefault="006027D9">
      <w:pPr>
        <w:spacing w:line="550" w:lineRule="exact"/>
        <w:rPr>
          <w:rFonts w:eastAsia="黑体"/>
          <w:color w:val="000000"/>
          <w:sz w:val="32"/>
          <w:szCs w:val="32"/>
        </w:rPr>
      </w:pPr>
    </w:p>
    <w:p w14:paraId="05ABCD57" w14:textId="77777777" w:rsidR="006027D9" w:rsidRDefault="00000000">
      <w:pPr>
        <w:spacing w:line="55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一、比赛内容</w:t>
      </w:r>
    </w:p>
    <w:p w14:paraId="2AF1430C" w14:textId="77777777" w:rsidR="006027D9" w:rsidRDefault="00000000">
      <w:pPr>
        <w:spacing w:line="55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考察学生职业发展规划的科学性和围绕实现职业目标的成长过程，通过学习实践持续提升职业目标的达成度，增强综合素质和能力。</w:t>
      </w:r>
    </w:p>
    <w:p w14:paraId="04A5DEEE" w14:textId="77777777" w:rsidR="006027D9" w:rsidRDefault="00000000">
      <w:pPr>
        <w:spacing w:line="55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二、参赛组别和对象</w:t>
      </w:r>
    </w:p>
    <w:p w14:paraId="6A661372" w14:textId="77777777" w:rsidR="006027D9" w:rsidRDefault="00000000">
      <w:pPr>
        <w:spacing w:line="55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2022</w:t>
      </w:r>
      <w:r>
        <w:rPr>
          <w:rFonts w:eastAsia="仿宋_GB2312" w:hint="eastAsia"/>
          <w:color w:val="000000"/>
          <w:sz w:val="32"/>
          <w:szCs w:val="32"/>
        </w:rPr>
        <w:t>、</w:t>
      </w:r>
      <w:r>
        <w:rPr>
          <w:rFonts w:eastAsia="仿宋_GB2312" w:hint="eastAsia"/>
          <w:color w:val="000000"/>
          <w:sz w:val="32"/>
          <w:szCs w:val="32"/>
        </w:rPr>
        <w:t>2023</w:t>
      </w:r>
      <w:r>
        <w:rPr>
          <w:rFonts w:eastAsia="仿宋_GB2312"/>
          <w:color w:val="000000"/>
          <w:sz w:val="32"/>
          <w:szCs w:val="32"/>
        </w:rPr>
        <w:t>级学生。</w:t>
      </w:r>
    </w:p>
    <w:p w14:paraId="6904E516" w14:textId="77777777" w:rsidR="006027D9" w:rsidRDefault="00000000">
      <w:pPr>
        <w:spacing w:line="55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三、参赛材料要求</w:t>
      </w:r>
    </w:p>
    <w:p w14:paraId="7BD573AD" w14:textId="77777777" w:rsidR="006027D9" w:rsidRDefault="00000000">
      <w:pPr>
        <w:spacing w:line="55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参赛选手在全国大赛平台（网址：</w:t>
      </w:r>
      <w:r>
        <w:rPr>
          <w:rFonts w:eastAsia="仿宋_GB2312"/>
          <w:color w:val="000000"/>
          <w:sz w:val="32"/>
          <w:szCs w:val="32"/>
        </w:rPr>
        <w:t>zgs.chsi.com.cn</w:t>
      </w:r>
      <w:r>
        <w:rPr>
          <w:rFonts w:eastAsia="仿宋_GB2312"/>
          <w:color w:val="000000"/>
          <w:sz w:val="32"/>
          <w:szCs w:val="32"/>
        </w:rPr>
        <w:t>）提交以下参赛材料：</w:t>
      </w:r>
    </w:p>
    <w:p w14:paraId="46C3A943" w14:textId="77777777" w:rsidR="006027D9" w:rsidRDefault="00000000">
      <w:pPr>
        <w:spacing w:line="55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1. </w:t>
      </w:r>
      <w:r>
        <w:rPr>
          <w:rFonts w:eastAsia="仿宋_GB2312"/>
          <w:color w:val="000000"/>
          <w:sz w:val="32"/>
          <w:szCs w:val="32"/>
        </w:rPr>
        <w:t>生涯发展报告介绍职业发展规划、实现职业目标的具体行动和成果（</w:t>
      </w:r>
      <w:r>
        <w:rPr>
          <w:rFonts w:eastAsia="仿宋_GB2312"/>
          <w:color w:val="000000"/>
          <w:sz w:val="32"/>
          <w:szCs w:val="32"/>
        </w:rPr>
        <w:t xml:space="preserve">PDF </w:t>
      </w:r>
      <w:r>
        <w:rPr>
          <w:rFonts w:eastAsia="仿宋_GB2312"/>
          <w:color w:val="000000"/>
          <w:sz w:val="32"/>
          <w:szCs w:val="32"/>
        </w:rPr>
        <w:t>格式，文字不超过</w:t>
      </w:r>
      <w:r>
        <w:rPr>
          <w:rFonts w:eastAsia="仿宋_GB2312"/>
          <w:color w:val="000000"/>
          <w:sz w:val="32"/>
          <w:szCs w:val="32"/>
        </w:rPr>
        <w:t xml:space="preserve"> 1500 </w:t>
      </w:r>
      <w:r>
        <w:rPr>
          <w:rFonts w:eastAsia="仿宋_GB2312"/>
          <w:color w:val="000000"/>
          <w:sz w:val="32"/>
          <w:szCs w:val="32"/>
        </w:rPr>
        <w:t>字，如有图表不超过</w:t>
      </w:r>
      <w:r>
        <w:rPr>
          <w:rFonts w:eastAsia="仿宋_GB2312"/>
          <w:color w:val="000000"/>
          <w:sz w:val="32"/>
          <w:szCs w:val="32"/>
        </w:rPr>
        <w:t xml:space="preserve"> 5 </w:t>
      </w:r>
      <w:r>
        <w:rPr>
          <w:rFonts w:eastAsia="仿宋_GB2312"/>
          <w:color w:val="000000"/>
          <w:sz w:val="32"/>
          <w:szCs w:val="32"/>
        </w:rPr>
        <w:t>张）。</w:t>
      </w:r>
    </w:p>
    <w:p w14:paraId="5B413B17" w14:textId="77777777" w:rsidR="006027D9" w:rsidRDefault="00000000">
      <w:pPr>
        <w:spacing w:line="55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2. </w:t>
      </w:r>
      <w:r>
        <w:rPr>
          <w:rFonts w:eastAsia="仿宋_GB2312"/>
          <w:color w:val="000000"/>
          <w:sz w:val="32"/>
          <w:szCs w:val="32"/>
        </w:rPr>
        <w:t>生涯发展展示（</w:t>
      </w:r>
      <w:r>
        <w:rPr>
          <w:rFonts w:eastAsia="仿宋_GB2312"/>
          <w:color w:val="000000"/>
          <w:sz w:val="32"/>
          <w:szCs w:val="32"/>
        </w:rPr>
        <w:t xml:space="preserve">PPT </w:t>
      </w:r>
      <w:r>
        <w:rPr>
          <w:rFonts w:eastAsia="仿宋_GB2312"/>
          <w:color w:val="000000"/>
          <w:sz w:val="32"/>
          <w:szCs w:val="32"/>
        </w:rPr>
        <w:t>格式，不超过</w:t>
      </w:r>
      <w:r>
        <w:rPr>
          <w:rFonts w:eastAsia="仿宋_GB2312"/>
          <w:color w:val="000000"/>
          <w:sz w:val="32"/>
          <w:szCs w:val="32"/>
        </w:rPr>
        <w:t xml:space="preserve"> 50MB</w:t>
      </w:r>
      <w:r>
        <w:rPr>
          <w:rFonts w:eastAsia="仿宋_GB2312"/>
          <w:color w:val="000000"/>
          <w:sz w:val="32"/>
          <w:szCs w:val="32"/>
        </w:rPr>
        <w:t>；可加入视频）。</w:t>
      </w:r>
    </w:p>
    <w:p w14:paraId="7084D3B2" w14:textId="77777777" w:rsidR="006027D9" w:rsidRDefault="00000000">
      <w:pPr>
        <w:spacing w:line="55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3. </w:t>
      </w:r>
      <w:r>
        <w:rPr>
          <w:rFonts w:eastAsia="仿宋_GB2312"/>
          <w:color w:val="000000"/>
          <w:sz w:val="32"/>
          <w:szCs w:val="32"/>
        </w:rPr>
        <w:t>参加省级复赛的选手，需在江苏</w:t>
      </w:r>
      <w:r>
        <w:rPr>
          <w:rFonts w:eastAsia="仿宋_GB2312"/>
          <w:color w:val="000000"/>
          <w:sz w:val="32"/>
          <w:szCs w:val="32"/>
        </w:rPr>
        <w:t>24365</w:t>
      </w:r>
      <w:r>
        <w:rPr>
          <w:rFonts w:eastAsia="仿宋_GB2312"/>
          <w:color w:val="000000"/>
          <w:sz w:val="32"/>
          <w:szCs w:val="32"/>
        </w:rPr>
        <w:t>大学生就业服务平台（网址：</w:t>
      </w:r>
      <w:r>
        <w:rPr>
          <w:rFonts w:eastAsia="仿宋_GB2312"/>
          <w:color w:val="000000"/>
          <w:sz w:val="32"/>
          <w:szCs w:val="32"/>
        </w:rPr>
        <w:t>https://employment.jiangsu.smartedu.cn/</w:t>
      </w:r>
      <w:r>
        <w:rPr>
          <w:rFonts w:eastAsia="仿宋_GB2312"/>
          <w:color w:val="000000"/>
          <w:sz w:val="32"/>
          <w:szCs w:val="32"/>
        </w:rPr>
        <w:t>）提交生涯发展报告、生涯发展展示。</w:t>
      </w:r>
    </w:p>
    <w:p w14:paraId="32BA348C" w14:textId="77777777" w:rsidR="006027D9" w:rsidRDefault="00000000">
      <w:pPr>
        <w:spacing w:line="55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4. </w:t>
      </w:r>
      <w:r>
        <w:rPr>
          <w:rFonts w:eastAsia="仿宋_GB2312"/>
          <w:color w:val="000000"/>
          <w:sz w:val="32"/>
          <w:szCs w:val="32"/>
        </w:rPr>
        <w:t>参赛材料上传截止时间：</w:t>
      </w:r>
      <w:r>
        <w:rPr>
          <w:rFonts w:eastAsia="仿宋_GB2312"/>
          <w:color w:val="000000"/>
          <w:sz w:val="32"/>
          <w:szCs w:val="32"/>
        </w:rPr>
        <w:t>2023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11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>15</w:t>
      </w:r>
      <w:r>
        <w:rPr>
          <w:rFonts w:eastAsia="仿宋_GB2312"/>
          <w:color w:val="000000"/>
          <w:sz w:val="32"/>
          <w:szCs w:val="32"/>
        </w:rPr>
        <w:t>日。</w:t>
      </w:r>
    </w:p>
    <w:p w14:paraId="2C7EB374" w14:textId="77777777" w:rsidR="006027D9" w:rsidRDefault="00000000">
      <w:pPr>
        <w:spacing w:line="56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四、评审标准</w:t>
      </w:r>
    </w:p>
    <w:tbl>
      <w:tblPr>
        <w:tblW w:w="8820" w:type="dxa"/>
        <w:tblInd w:w="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6956"/>
        <w:gridCol w:w="808"/>
      </w:tblGrid>
      <w:tr w:rsidR="006027D9" w14:paraId="57FE3A27" w14:textId="77777777">
        <w:trPr>
          <w:trHeight w:val="45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745C1" w14:textId="77777777" w:rsidR="006027D9" w:rsidRDefault="00000000">
            <w:pPr>
              <w:pStyle w:val="TableParagraph"/>
              <w:kinsoku w:val="0"/>
              <w:overflowPunct w:val="0"/>
              <w:spacing w:before="48"/>
              <w:ind w:left="204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C411" w14:textId="77777777" w:rsidR="006027D9" w:rsidRDefault="00000000">
            <w:pPr>
              <w:pStyle w:val="TableParagraph"/>
              <w:kinsoku w:val="0"/>
              <w:overflowPunct w:val="0"/>
              <w:spacing w:before="48"/>
              <w:ind w:left="3086" w:right="3077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说明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C0E6" w14:textId="77777777" w:rsidR="006027D9" w:rsidRDefault="00000000">
            <w:pPr>
              <w:pStyle w:val="TableParagraph"/>
              <w:kinsoku w:val="0"/>
              <w:overflowPunct w:val="0"/>
              <w:spacing w:before="48"/>
              <w:ind w:left="102" w:right="93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sz w:val="28"/>
                <w:szCs w:val="28"/>
              </w:rPr>
              <w:t>分值</w:t>
            </w:r>
          </w:p>
        </w:tc>
      </w:tr>
      <w:tr w:rsidR="006027D9" w14:paraId="7B15EBE2" w14:textId="77777777">
        <w:trPr>
          <w:trHeight w:val="2316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9DB16" w14:textId="77777777" w:rsidR="006027D9" w:rsidRDefault="00000000">
            <w:pPr>
              <w:pStyle w:val="TableParagraph"/>
              <w:kinsoku w:val="0"/>
              <w:overflowPunct w:val="0"/>
              <w:spacing w:line="242" w:lineRule="auto"/>
              <w:ind w:left="207" w:right="192"/>
              <w:jc w:val="center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lastRenderedPageBreak/>
              <w:t>职业目标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AA91" w14:textId="77777777" w:rsidR="006027D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kinsoku w:val="0"/>
              <w:overflowPunct w:val="0"/>
              <w:spacing w:line="520" w:lineRule="exact"/>
              <w:ind w:right="215" w:firstLine="0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职业目标体现积极正向的价值追求，能够将个人理想与国家需要、经济社会发展相结合。</w:t>
            </w:r>
          </w:p>
          <w:p w14:paraId="0E6A52C6" w14:textId="77777777" w:rsidR="006027D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kinsoku w:val="0"/>
              <w:overflowPunct w:val="0"/>
              <w:spacing w:line="520" w:lineRule="exact"/>
              <w:ind w:left="390" w:hanging="285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职业目标匹配个人价值观、能力优势、兴趣特点。</w:t>
            </w:r>
          </w:p>
          <w:p w14:paraId="1FF61E18" w14:textId="77777777" w:rsidR="006027D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kinsoku w:val="0"/>
              <w:overflowPunct w:val="0"/>
              <w:spacing w:line="520" w:lineRule="exact"/>
              <w:ind w:right="215" w:firstLine="0"/>
              <w:jc w:val="both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准确认识目标职业在专业知识、通用素质、就业能力等方面的要求，科学分析个人现实情况与目标要求的差距，制定合理可行的计划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D3FFB" w14:textId="77777777" w:rsidR="006027D9" w:rsidRDefault="006027D9">
            <w:pPr>
              <w:pStyle w:val="TableParagraph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 w14:paraId="0BBC620B" w14:textId="77777777" w:rsidR="006027D9" w:rsidRDefault="006027D9">
            <w:pPr>
              <w:pStyle w:val="TableParagraph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 w14:paraId="5509FC03" w14:textId="77777777" w:rsidR="006027D9" w:rsidRDefault="00000000">
            <w:pPr>
              <w:pStyle w:val="TableParagraph"/>
              <w:kinsoku w:val="0"/>
              <w:overflowPunct w:val="0"/>
              <w:spacing w:before="228"/>
              <w:ind w:left="102" w:right="9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</w:tr>
      <w:tr w:rsidR="006027D9" w14:paraId="377BDE96" w14:textId="77777777">
        <w:trPr>
          <w:trHeight w:val="2406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7336B" w14:textId="77777777" w:rsidR="006027D9" w:rsidRDefault="00000000">
            <w:pPr>
              <w:pStyle w:val="TableParagraph"/>
              <w:kinsoku w:val="0"/>
              <w:overflowPunct w:val="0"/>
              <w:spacing w:line="242" w:lineRule="auto"/>
              <w:ind w:right="192"/>
              <w:jc w:val="center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行动成果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3C28" w14:textId="77777777" w:rsidR="006027D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91"/>
              </w:tabs>
              <w:kinsoku w:val="0"/>
              <w:overflowPunct w:val="0"/>
              <w:spacing w:line="520" w:lineRule="exact"/>
              <w:ind w:right="215" w:firstLine="0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成长行动符合目标职业在通用素质、就业能力、职业道德等方面的要求。</w:t>
            </w:r>
          </w:p>
          <w:p w14:paraId="05AC8B6C" w14:textId="77777777" w:rsidR="006027D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91"/>
              </w:tabs>
              <w:kinsoku w:val="0"/>
              <w:overflowPunct w:val="0"/>
              <w:spacing w:line="520" w:lineRule="exact"/>
              <w:ind w:left="390" w:hanging="285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成长行动对弥补个人不足的针对性较强。</w:t>
            </w:r>
          </w:p>
          <w:p w14:paraId="476D6D40" w14:textId="77777777" w:rsidR="006027D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91"/>
              </w:tabs>
              <w:kinsoku w:val="0"/>
              <w:overflowPunct w:val="0"/>
              <w:spacing w:line="520" w:lineRule="exact"/>
              <w:ind w:right="215" w:firstLine="0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能够将专业知识应用于成长实践，提高通用素质和就业能力。</w:t>
            </w:r>
          </w:p>
          <w:p w14:paraId="4C0500DF" w14:textId="77777777" w:rsidR="006027D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91"/>
              </w:tabs>
              <w:kinsoku w:val="0"/>
              <w:overflowPunct w:val="0"/>
              <w:spacing w:line="520" w:lineRule="exact"/>
              <w:ind w:left="390" w:hanging="285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成长行动内容丰富，取得阶段性成果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55EE" w14:textId="77777777" w:rsidR="006027D9" w:rsidRDefault="006027D9">
            <w:pPr>
              <w:pStyle w:val="TableParagraph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 w14:paraId="3C909362" w14:textId="77777777" w:rsidR="006027D9" w:rsidRDefault="006027D9">
            <w:pPr>
              <w:pStyle w:val="TableParagraph"/>
              <w:kinsoku w:val="0"/>
              <w:overflowPunct w:val="0"/>
              <w:rPr>
                <w:rFonts w:eastAsia="黑体"/>
                <w:color w:val="000000"/>
                <w:sz w:val="30"/>
                <w:szCs w:val="30"/>
              </w:rPr>
            </w:pPr>
          </w:p>
          <w:p w14:paraId="1172DD43" w14:textId="77777777" w:rsidR="006027D9" w:rsidRDefault="006027D9">
            <w:pPr>
              <w:pStyle w:val="TableParagraph"/>
              <w:kinsoku w:val="0"/>
              <w:overflowPunct w:val="0"/>
              <w:spacing w:before="3"/>
              <w:rPr>
                <w:rFonts w:eastAsia="黑体"/>
                <w:color w:val="000000"/>
                <w:sz w:val="21"/>
                <w:szCs w:val="21"/>
              </w:rPr>
            </w:pPr>
          </w:p>
          <w:p w14:paraId="7E9F11D4" w14:textId="77777777" w:rsidR="006027D9" w:rsidRDefault="00000000">
            <w:pPr>
              <w:pStyle w:val="TableParagraph"/>
              <w:kinsoku w:val="0"/>
              <w:overflowPunct w:val="0"/>
              <w:ind w:left="102" w:right="9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</w:tr>
      <w:tr w:rsidR="006027D9" w14:paraId="13FCCA28" w14:textId="77777777">
        <w:trPr>
          <w:trHeight w:val="140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701FA" w14:textId="77777777" w:rsidR="006027D9" w:rsidRDefault="00000000">
            <w:pPr>
              <w:pStyle w:val="TableParagraph"/>
              <w:kinsoku w:val="0"/>
              <w:overflowPunct w:val="0"/>
              <w:spacing w:before="160" w:line="242" w:lineRule="auto"/>
              <w:ind w:left="207" w:right="192"/>
              <w:jc w:val="center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目标契合度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935C" w14:textId="77777777" w:rsidR="006027D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91"/>
              </w:tabs>
              <w:kinsoku w:val="0"/>
              <w:overflowPunct w:val="0"/>
              <w:spacing w:line="520" w:lineRule="exact"/>
              <w:ind w:hanging="285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行动成果与职业目标的契合程度。</w:t>
            </w:r>
          </w:p>
          <w:p w14:paraId="13290B76" w14:textId="77777777" w:rsidR="006027D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91"/>
              </w:tabs>
              <w:kinsoku w:val="0"/>
              <w:overflowPunct w:val="0"/>
              <w:spacing w:line="520" w:lineRule="exact"/>
              <w:ind w:left="106" w:right="215" w:firstLine="0"/>
              <w:rPr>
                <w:rFonts w:eastAsia="仿宋_GB2312"/>
                <w:color w:val="000000"/>
                <w:kern w:val="2"/>
                <w:sz w:val="30"/>
                <w:szCs w:val="30"/>
              </w:rPr>
            </w:pPr>
            <w:r>
              <w:rPr>
                <w:rFonts w:eastAsia="仿宋_GB2312"/>
                <w:color w:val="000000"/>
                <w:kern w:val="2"/>
                <w:sz w:val="30"/>
                <w:szCs w:val="30"/>
              </w:rPr>
              <w:t>总结成长行动中存在的不足和原因，对成长计划进行自我评估和动态调整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97BF2" w14:textId="77777777" w:rsidR="006027D9" w:rsidRDefault="006027D9">
            <w:pPr>
              <w:pStyle w:val="TableParagraph"/>
              <w:kinsoku w:val="0"/>
              <w:overflowPunct w:val="0"/>
              <w:spacing w:before="3"/>
              <w:rPr>
                <w:rFonts w:eastAsia="黑体"/>
                <w:color w:val="000000"/>
                <w:sz w:val="42"/>
                <w:szCs w:val="42"/>
              </w:rPr>
            </w:pPr>
          </w:p>
          <w:p w14:paraId="0904B0BC" w14:textId="77777777" w:rsidR="006027D9" w:rsidRDefault="00000000">
            <w:pPr>
              <w:pStyle w:val="TableParagraph"/>
              <w:kinsoku w:val="0"/>
              <w:overflowPunct w:val="0"/>
              <w:ind w:left="102" w:right="9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</w:tr>
    </w:tbl>
    <w:p w14:paraId="16135D12" w14:textId="77777777" w:rsidR="006027D9" w:rsidRDefault="006027D9" w:rsidP="00E26894">
      <w:pPr>
        <w:adjustRightInd w:val="0"/>
        <w:snapToGrid w:val="0"/>
        <w:spacing w:line="360" w:lineRule="auto"/>
        <w:rPr>
          <w:rFonts w:ascii="宋体" w:hAnsi="宋体" w:cs="宋体" w:hint="eastAsia"/>
          <w:kern w:val="0"/>
          <w:sz w:val="28"/>
          <w:szCs w:val="28"/>
        </w:rPr>
      </w:pPr>
    </w:p>
    <w:sectPr w:rsidR="006027D9">
      <w:pgSz w:w="11906" w:h="16838"/>
      <w:pgMar w:top="1440" w:right="1417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4EB81" w14:textId="77777777" w:rsidR="001A403F" w:rsidRDefault="001A403F" w:rsidP="00E26894">
      <w:r>
        <w:separator/>
      </w:r>
    </w:p>
  </w:endnote>
  <w:endnote w:type="continuationSeparator" w:id="0">
    <w:p w14:paraId="1AAC5F39" w14:textId="77777777" w:rsidR="001A403F" w:rsidRDefault="001A403F" w:rsidP="00E2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8FC4E" w14:textId="77777777" w:rsidR="001A403F" w:rsidRDefault="001A403F" w:rsidP="00E26894">
      <w:r>
        <w:separator/>
      </w:r>
    </w:p>
  </w:footnote>
  <w:footnote w:type="continuationSeparator" w:id="0">
    <w:p w14:paraId="140FC1B3" w14:textId="77777777" w:rsidR="001A403F" w:rsidRDefault="001A403F" w:rsidP="00E26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9CF71B0"/>
    <w:multiLevelType w:val="singleLevel"/>
    <w:tmpl w:val="89CF71B0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E5C3647E"/>
    <w:multiLevelType w:val="singleLevel"/>
    <w:tmpl w:val="E5C3647E"/>
    <w:lvl w:ilvl="0">
      <w:start w:val="1"/>
      <w:numFmt w:val="chineseCounting"/>
      <w:suff w:val="nothing"/>
      <w:lvlText w:val="（%1）"/>
      <w:lvlJc w:val="left"/>
      <w:pPr>
        <w:ind w:left="420" w:firstLine="0"/>
      </w:pPr>
      <w:rPr>
        <w:rFonts w:hint="eastAsia"/>
      </w:rPr>
    </w:lvl>
  </w:abstractNum>
  <w:abstractNum w:abstractNumId="2" w15:restartNumberingAfterBreak="0">
    <w:nsid w:val="00000403"/>
    <w:multiLevelType w:val="multilevel"/>
    <w:tmpl w:val="00000403"/>
    <w:lvl w:ilvl="0">
      <w:start w:val="1"/>
      <w:numFmt w:val="decimal"/>
      <w:lvlText w:val="%1."/>
      <w:lvlJc w:val="left"/>
      <w:pPr>
        <w:ind w:left="106" w:hanging="284"/>
      </w:pPr>
      <w:rPr>
        <w:rFonts w:ascii="Times New Roman" w:eastAsia="仿宋_GB2312" w:hAnsi="Times New Roman" w:cs="Times New Roman" w:hint="default"/>
        <w:b w:val="0"/>
        <w:bCs w:val="0"/>
        <w:spacing w:val="-2"/>
        <w:w w:val="100"/>
        <w:sz w:val="26"/>
        <w:szCs w:val="26"/>
      </w:rPr>
    </w:lvl>
    <w:lvl w:ilvl="1">
      <w:numFmt w:val="bullet"/>
      <w:lvlText w:val="•"/>
      <w:lvlJc w:val="left"/>
      <w:pPr>
        <w:ind w:left="766" w:hanging="284"/>
      </w:pPr>
    </w:lvl>
    <w:lvl w:ilvl="2">
      <w:numFmt w:val="bullet"/>
      <w:lvlText w:val="•"/>
      <w:lvlJc w:val="left"/>
      <w:pPr>
        <w:ind w:left="1433" w:hanging="284"/>
      </w:pPr>
    </w:lvl>
    <w:lvl w:ilvl="3">
      <w:numFmt w:val="bullet"/>
      <w:lvlText w:val="•"/>
      <w:lvlJc w:val="left"/>
      <w:pPr>
        <w:ind w:left="2099" w:hanging="284"/>
      </w:pPr>
    </w:lvl>
    <w:lvl w:ilvl="4">
      <w:numFmt w:val="bullet"/>
      <w:lvlText w:val="•"/>
      <w:lvlJc w:val="left"/>
      <w:pPr>
        <w:ind w:left="2766" w:hanging="284"/>
      </w:pPr>
    </w:lvl>
    <w:lvl w:ilvl="5">
      <w:numFmt w:val="bullet"/>
      <w:lvlText w:val="•"/>
      <w:lvlJc w:val="left"/>
      <w:pPr>
        <w:ind w:left="3433" w:hanging="284"/>
      </w:pPr>
    </w:lvl>
    <w:lvl w:ilvl="6">
      <w:numFmt w:val="bullet"/>
      <w:lvlText w:val="•"/>
      <w:lvlJc w:val="left"/>
      <w:pPr>
        <w:ind w:left="4099" w:hanging="284"/>
      </w:pPr>
    </w:lvl>
    <w:lvl w:ilvl="7">
      <w:numFmt w:val="bullet"/>
      <w:lvlText w:val="•"/>
      <w:lvlJc w:val="left"/>
      <w:pPr>
        <w:ind w:left="4766" w:hanging="284"/>
      </w:pPr>
    </w:lvl>
    <w:lvl w:ilvl="8">
      <w:numFmt w:val="bullet"/>
      <w:lvlText w:val="•"/>
      <w:lvlJc w:val="left"/>
      <w:pPr>
        <w:ind w:left="5432" w:hanging="284"/>
      </w:pPr>
    </w:lvl>
  </w:abstractNum>
  <w:abstractNum w:abstractNumId="3" w15:restartNumberingAfterBreak="0">
    <w:nsid w:val="00000404"/>
    <w:multiLevelType w:val="multilevel"/>
    <w:tmpl w:val="00000404"/>
    <w:lvl w:ilvl="0">
      <w:start w:val="1"/>
      <w:numFmt w:val="decimal"/>
      <w:lvlText w:val="%1."/>
      <w:lvlJc w:val="left"/>
      <w:pPr>
        <w:ind w:left="106" w:hanging="284"/>
      </w:pPr>
      <w:rPr>
        <w:rFonts w:ascii="Times New Roman" w:hAnsi="Times New Roman" w:cs="Times New Roman" w:hint="default"/>
        <w:b w:val="0"/>
        <w:bCs w:val="0"/>
        <w:spacing w:val="-2"/>
        <w:w w:val="100"/>
        <w:sz w:val="26"/>
        <w:szCs w:val="26"/>
      </w:rPr>
    </w:lvl>
    <w:lvl w:ilvl="1">
      <w:numFmt w:val="bullet"/>
      <w:lvlText w:val="•"/>
      <w:lvlJc w:val="left"/>
      <w:pPr>
        <w:ind w:left="766" w:hanging="284"/>
      </w:pPr>
    </w:lvl>
    <w:lvl w:ilvl="2">
      <w:numFmt w:val="bullet"/>
      <w:lvlText w:val="•"/>
      <w:lvlJc w:val="left"/>
      <w:pPr>
        <w:ind w:left="1433" w:hanging="284"/>
      </w:pPr>
    </w:lvl>
    <w:lvl w:ilvl="3">
      <w:numFmt w:val="bullet"/>
      <w:lvlText w:val="•"/>
      <w:lvlJc w:val="left"/>
      <w:pPr>
        <w:ind w:left="2099" w:hanging="284"/>
      </w:pPr>
    </w:lvl>
    <w:lvl w:ilvl="4">
      <w:numFmt w:val="bullet"/>
      <w:lvlText w:val="•"/>
      <w:lvlJc w:val="left"/>
      <w:pPr>
        <w:ind w:left="2766" w:hanging="284"/>
      </w:pPr>
    </w:lvl>
    <w:lvl w:ilvl="5">
      <w:numFmt w:val="bullet"/>
      <w:lvlText w:val="•"/>
      <w:lvlJc w:val="left"/>
      <w:pPr>
        <w:ind w:left="3433" w:hanging="284"/>
      </w:pPr>
    </w:lvl>
    <w:lvl w:ilvl="6">
      <w:numFmt w:val="bullet"/>
      <w:lvlText w:val="•"/>
      <w:lvlJc w:val="left"/>
      <w:pPr>
        <w:ind w:left="4099" w:hanging="284"/>
      </w:pPr>
    </w:lvl>
    <w:lvl w:ilvl="7">
      <w:numFmt w:val="bullet"/>
      <w:lvlText w:val="•"/>
      <w:lvlJc w:val="left"/>
      <w:pPr>
        <w:ind w:left="4766" w:hanging="284"/>
      </w:pPr>
    </w:lvl>
    <w:lvl w:ilvl="8">
      <w:numFmt w:val="bullet"/>
      <w:lvlText w:val="•"/>
      <w:lvlJc w:val="left"/>
      <w:pPr>
        <w:ind w:left="5432" w:hanging="284"/>
      </w:pPr>
    </w:lvl>
  </w:abstractNum>
  <w:abstractNum w:abstractNumId="4" w15:restartNumberingAfterBreak="0">
    <w:nsid w:val="00000405"/>
    <w:multiLevelType w:val="multilevel"/>
    <w:tmpl w:val="00000405"/>
    <w:lvl w:ilvl="0">
      <w:start w:val="1"/>
      <w:numFmt w:val="decimal"/>
      <w:lvlText w:val="%1."/>
      <w:lvlJc w:val="left"/>
      <w:pPr>
        <w:ind w:left="390" w:hanging="284"/>
      </w:pPr>
      <w:rPr>
        <w:rFonts w:ascii="Times New Roman" w:hAnsi="Times New Roman" w:cs="Times New Roman" w:hint="default"/>
        <w:b w:val="0"/>
        <w:bCs w:val="0"/>
        <w:spacing w:val="-2"/>
        <w:w w:val="100"/>
        <w:sz w:val="26"/>
        <w:szCs w:val="26"/>
      </w:rPr>
    </w:lvl>
    <w:lvl w:ilvl="1">
      <w:numFmt w:val="bullet"/>
      <w:lvlText w:val="•"/>
      <w:lvlJc w:val="left"/>
      <w:pPr>
        <w:ind w:left="1036" w:hanging="284"/>
      </w:pPr>
    </w:lvl>
    <w:lvl w:ilvl="2">
      <w:numFmt w:val="bullet"/>
      <w:lvlText w:val="•"/>
      <w:lvlJc w:val="left"/>
      <w:pPr>
        <w:ind w:left="1673" w:hanging="284"/>
      </w:pPr>
    </w:lvl>
    <w:lvl w:ilvl="3">
      <w:numFmt w:val="bullet"/>
      <w:lvlText w:val="•"/>
      <w:lvlJc w:val="left"/>
      <w:pPr>
        <w:ind w:left="2309" w:hanging="284"/>
      </w:pPr>
    </w:lvl>
    <w:lvl w:ilvl="4">
      <w:numFmt w:val="bullet"/>
      <w:lvlText w:val="•"/>
      <w:lvlJc w:val="left"/>
      <w:pPr>
        <w:ind w:left="2946" w:hanging="284"/>
      </w:pPr>
    </w:lvl>
    <w:lvl w:ilvl="5">
      <w:numFmt w:val="bullet"/>
      <w:lvlText w:val="•"/>
      <w:lvlJc w:val="left"/>
      <w:pPr>
        <w:ind w:left="3583" w:hanging="284"/>
      </w:pPr>
    </w:lvl>
    <w:lvl w:ilvl="6">
      <w:numFmt w:val="bullet"/>
      <w:lvlText w:val="•"/>
      <w:lvlJc w:val="left"/>
      <w:pPr>
        <w:ind w:left="4219" w:hanging="284"/>
      </w:pPr>
    </w:lvl>
    <w:lvl w:ilvl="7">
      <w:numFmt w:val="bullet"/>
      <w:lvlText w:val="•"/>
      <w:lvlJc w:val="left"/>
      <w:pPr>
        <w:ind w:left="4856" w:hanging="284"/>
      </w:pPr>
    </w:lvl>
    <w:lvl w:ilvl="8">
      <w:numFmt w:val="bullet"/>
      <w:lvlText w:val="•"/>
      <w:lvlJc w:val="left"/>
      <w:pPr>
        <w:ind w:left="5492" w:hanging="284"/>
      </w:pPr>
    </w:lvl>
  </w:abstractNum>
  <w:num w:numId="1" w16cid:durableId="1478843855">
    <w:abstractNumId w:val="0"/>
  </w:num>
  <w:num w:numId="2" w16cid:durableId="598098296">
    <w:abstractNumId w:val="1"/>
  </w:num>
  <w:num w:numId="3" w16cid:durableId="1627661396">
    <w:abstractNumId w:val="2"/>
  </w:num>
  <w:num w:numId="4" w16cid:durableId="1117868615">
    <w:abstractNumId w:val="3"/>
  </w:num>
  <w:num w:numId="5" w16cid:durableId="8944674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E4ZDMxMmYyYjYzMzUyM2RmYTJiMWRlMmYxNmExNjgifQ=="/>
  </w:docVars>
  <w:rsids>
    <w:rsidRoot w:val="2BDE7D3E"/>
    <w:rsid w:val="000568C3"/>
    <w:rsid w:val="000975A5"/>
    <w:rsid w:val="00130787"/>
    <w:rsid w:val="00130E02"/>
    <w:rsid w:val="001702F6"/>
    <w:rsid w:val="001A403F"/>
    <w:rsid w:val="00323F73"/>
    <w:rsid w:val="00362007"/>
    <w:rsid w:val="00407A77"/>
    <w:rsid w:val="004111B7"/>
    <w:rsid w:val="0041190A"/>
    <w:rsid w:val="005B23C4"/>
    <w:rsid w:val="006027D9"/>
    <w:rsid w:val="0064059A"/>
    <w:rsid w:val="00650785"/>
    <w:rsid w:val="00677987"/>
    <w:rsid w:val="0071097A"/>
    <w:rsid w:val="007E3AFB"/>
    <w:rsid w:val="00A77AA9"/>
    <w:rsid w:val="00AD10E6"/>
    <w:rsid w:val="00AE52CE"/>
    <w:rsid w:val="00C44752"/>
    <w:rsid w:val="00E26894"/>
    <w:rsid w:val="00E52CA6"/>
    <w:rsid w:val="00E83B64"/>
    <w:rsid w:val="02550B34"/>
    <w:rsid w:val="0321476A"/>
    <w:rsid w:val="03E868D9"/>
    <w:rsid w:val="041F679F"/>
    <w:rsid w:val="056C11F3"/>
    <w:rsid w:val="0EB64FC7"/>
    <w:rsid w:val="0F0C3017"/>
    <w:rsid w:val="0FDF6DE2"/>
    <w:rsid w:val="10881228"/>
    <w:rsid w:val="10F604C3"/>
    <w:rsid w:val="11E05AE8"/>
    <w:rsid w:val="13953989"/>
    <w:rsid w:val="14107EB2"/>
    <w:rsid w:val="1B5E74CE"/>
    <w:rsid w:val="1B75684C"/>
    <w:rsid w:val="1B7A3075"/>
    <w:rsid w:val="1CB25FAA"/>
    <w:rsid w:val="1E0F2B68"/>
    <w:rsid w:val="1E54690A"/>
    <w:rsid w:val="20A11B8E"/>
    <w:rsid w:val="22AA76DF"/>
    <w:rsid w:val="233F60BE"/>
    <w:rsid w:val="23FB2561"/>
    <w:rsid w:val="24630153"/>
    <w:rsid w:val="259C1E85"/>
    <w:rsid w:val="28FC2120"/>
    <w:rsid w:val="293E4722"/>
    <w:rsid w:val="29FE4274"/>
    <w:rsid w:val="2B7A3678"/>
    <w:rsid w:val="2BDE7D3E"/>
    <w:rsid w:val="2E9A2AA1"/>
    <w:rsid w:val="2F6A4694"/>
    <w:rsid w:val="30424377"/>
    <w:rsid w:val="32514362"/>
    <w:rsid w:val="331661D7"/>
    <w:rsid w:val="34367069"/>
    <w:rsid w:val="35F609CE"/>
    <w:rsid w:val="36E52680"/>
    <w:rsid w:val="37AF056B"/>
    <w:rsid w:val="3D8C3FBC"/>
    <w:rsid w:val="3F255D10"/>
    <w:rsid w:val="421B1F55"/>
    <w:rsid w:val="44E30349"/>
    <w:rsid w:val="46DB1CDC"/>
    <w:rsid w:val="48ED6656"/>
    <w:rsid w:val="49483733"/>
    <w:rsid w:val="4B7D6ED4"/>
    <w:rsid w:val="4C3013D5"/>
    <w:rsid w:val="4D34467E"/>
    <w:rsid w:val="5034292C"/>
    <w:rsid w:val="50C34286"/>
    <w:rsid w:val="53DF072C"/>
    <w:rsid w:val="56AD2753"/>
    <w:rsid w:val="5725514E"/>
    <w:rsid w:val="5B0E3034"/>
    <w:rsid w:val="5C3832B3"/>
    <w:rsid w:val="6088386B"/>
    <w:rsid w:val="62077C32"/>
    <w:rsid w:val="627B3D15"/>
    <w:rsid w:val="67FC1454"/>
    <w:rsid w:val="6B1237E4"/>
    <w:rsid w:val="6B6747B8"/>
    <w:rsid w:val="6C657CA4"/>
    <w:rsid w:val="712E507D"/>
    <w:rsid w:val="7BA3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876BE8"/>
  <w15:docId w15:val="{77398076-D25E-455F-95DC-F3A79A63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autoSpaceDE w:val="0"/>
      <w:autoSpaceDN w:val="0"/>
      <w:adjustRightInd w:val="0"/>
      <w:jc w:val="left"/>
    </w:pPr>
    <w:rPr>
      <w:rFonts w:ascii="仿宋_GB2312" w:eastAsia="仿宋_GB2312" w:hAnsi="Times New Roman" w:cs="仿宋_GB2312"/>
      <w:kern w:val="0"/>
      <w:sz w:val="32"/>
      <w:szCs w:val="32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qFormat/>
  </w:style>
  <w:style w:type="character" w:styleId="ac">
    <w:name w:val="Hyperlink"/>
    <w:basedOn w:val="a0"/>
    <w:qFormat/>
    <w:rPr>
      <w:color w:val="0000FF"/>
      <w:u w:val="single"/>
    </w:rPr>
  </w:style>
  <w:style w:type="paragraph" w:customStyle="1" w:styleId="ad">
    <w:name w:val="三级标题"/>
    <w:basedOn w:val="3"/>
    <w:next w:val="a"/>
    <w:qFormat/>
    <w:pPr>
      <w:spacing w:line="360" w:lineRule="auto"/>
      <w:ind w:firstLineChars="200" w:firstLine="640"/>
    </w:pPr>
    <w:rPr>
      <w:b w:val="0"/>
      <w:sz w:val="28"/>
    </w:rPr>
  </w:style>
  <w:style w:type="character" w:customStyle="1" w:styleId="a9">
    <w:name w:val="页眉 字符"/>
    <w:basedOn w:val="a0"/>
    <w:link w:val="a8"/>
    <w:qFormat/>
    <w:rPr>
      <w:rFonts w:ascii="Calibri" w:hAnsi="Calibri"/>
      <w:kern w:val="2"/>
      <w:sz w:val="18"/>
      <w:szCs w:val="18"/>
    </w:rPr>
  </w:style>
  <w:style w:type="character" w:customStyle="1" w:styleId="a7">
    <w:name w:val="页脚 字符"/>
    <w:basedOn w:val="a0"/>
    <w:link w:val="a6"/>
    <w:qFormat/>
    <w:rPr>
      <w:rFonts w:ascii="Calibri" w:hAnsi="Calibri"/>
      <w:kern w:val="2"/>
      <w:sz w:val="18"/>
      <w:szCs w:val="18"/>
    </w:rPr>
  </w:style>
  <w:style w:type="character" w:customStyle="1" w:styleId="a5">
    <w:name w:val="批注框文本 字符"/>
    <w:basedOn w:val="a0"/>
    <w:link w:val="a4"/>
    <w:qFormat/>
    <w:rPr>
      <w:rFonts w:ascii="Calibri" w:hAnsi="Calibri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  <w:jc w:val="left"/>
    </w:pPr>
    <w:rPr>
      <w:rFonts w:ascii="Times New Roman" w:eastAsia="等线" w:hAnsi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592</Characters>
  <Application>Microsoft Office Word</Application>
  <DocSecurity>0</DocSecurity>
  <Lines>4</Lines>
  <Paragraphs>1</Paragraphs>
  <ScaleCrop>false</ScaleCrop>
  <Company>China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徐州工业俞锋</dc:creator>
  <cp:lastModifiedBy>lenovo</cp:lastModifiedBy>
  <cp:revision>2</cp:revision>
  <cp:lastPrinted>2020-04-22T07:02:00Z</cp:lastPrinted>
  <dcterms:created xsi:type="dcterms:W3CDTF">2023-12-19T02:22:00Z</dcterms:created>
  <dcterms:modified xsi:type="dcterms:W3CDTF">2023-12-19T02:22:00Z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4877E94347B146EDAEE9A648091BAEDC_13</vt:lpwstr>
  </property>
</Properties>
</file>