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附件9：</w:t>
      </w:r>
    </w:p>
    <w:p>
      <w:pPr>
        <w:jc w:val="center"/>
        <w:rPr>
          <w:rFonts w:ascii="黑体" w:eastAsia="黑体"/>
          <w:b/>
          <w:bCs/>
          <w:sz w:val="28"/>
        </w:rPr>
      </w:pPr>
      <w:bookmarkStart w:id="0" w:name="_GoBack"/>
      <w:r>
        <w:rPr>
          <w:rFonts w:hint="eastAsia" w:ascii="黑体" w:eastAsia="黑体"/>
          <w:b/>
          <w:bCs/>
          <w:sz w:val="28"/>
        </w:rPr>
        <w:t>徐州工业职业技术学院毕业设计(论文)指导教师交叉评阅表</w:t>
      </w:r>
      <w:bookmarkEnd w:id="0"/>
    </w:p>
    <w:p>
      <w:pPr>
        <w:rPr>
          <w:rFonts w:hint="eastAsia"/>
        </w:rPr>
      </w:pPr>
    </w:p>
    <w:tbl>
      <w:tblPr>
        <w:tblStyle w:val="2"/>
        <w:tblW w:w="8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037"/>
        <w:gridCol w:w="493"/>
        <w:gridCol w:w="581"/>
        <w:gridCol w:w="953"/>
        <w:gridCol w:w="597"/>
        <w:gridCol w:w="953"/>
        <w:gridCol w:w="715"/>
        <w:gridCol w:w="478"/>
        <w:gridCol w:w="164"/>
        <w:gridCol w:w="689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学生姓名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题目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评审项目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指标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</w:t>
            </w: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选题符合人才培养目标要求，具有一定的理论意义和实用价值。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课题工作量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难易程度适中，工作量饱满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设计（论文）质量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材料丰富、内容充实，较好地体现本专业基本知识、基本技能的综合应用，观点明确、结构完整、格式符合《徐州工业职业技术学院毕业设计（论文）规范》。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成果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具有一定的创新性、或具有一定的学术水平和独到的见解、或具有一定的实用价值。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" w:hRule="atLeast"/>
          <w:jc w:val="center"/>
        </w:trPr>
        <w:tc>
          <w:tcPr>
            <w:tcW w:w="68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总评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8" w:hRule="atLeast"/>
          <w:jc w:val="center"/>
        </w:trPr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20" w:beforeLines="50"/>
              <w:ind w:left="226" w:right="22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评阅教师评语</w:t>
            </w:r>
          </w:p>
        </w:tc>
        <w:tc>
          <w:tcPr>
            <w:tcW w:w="756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评阅教师签名：</w:t>
            </w:r>
          </w:p>
          <w:p>
            <w:pPr>
              <w:ind w:firstLine="4440" w:firstLineChars="1850"/>
              <w:rPr>
                <w:szCs w:val="21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是否同意参加答辩</w:t>
            </w:r>
          </w:p>
        </w:tc>
        <w:tc>
          <w:tcPr>
            <w:tcW w:w="5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B11552"/>
    <w:rsid w:val="75B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2020-10-12T03:15:00Z</dcterms:created>
  <dc:creator>karry(●°u°●)​ 」</dc:creator>
  <cp:lastModifiedBy>karry(●°u°●)​ 」</cp:lastModifiedBy>
  <dcterms:modified xsi:type="dcterms:W3CDTF">2020-10-12T03:18:10Z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